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答 辩 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　　答辩人：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　　住所：</w:t>
      </w:r>
      <w:r>
        <w:rPr>
          <w:rFonts w:hint="eastAsia"/>
          <w:u w:val="single"/>
          <w:lang w:eastAsia="zh-CN"/>
        </w:rPr>
        <w:t xml:space="preserve">                                 </w:t>
      </w:r>
      <w:r>
        <w:rPr>
          <w:rFonts w:hint="eastAsia"/>
          <w:lang w:eastAsia="zh-CN"/>
        </w:rPr>
        <w:t xml:space="preserve">   邮政编码：</w:t>
      </w:r>
      <w:r>
        <w:rPr>
          <w:rFonts w:hint="eastAsia"/>
          <w:u w:val="single"/>
          <w:lang w:val="en-US" w:eastAsia="zh-CN"/>
        </w:rPr>
        <w:t xml:space="preserve">         </w:t>
      </w:r>
    </w:p>
    <w:p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　　电话：</w:t>
      </w:r>
      <w:r>
        <w:rPr>
          <w:rFonts w:hint="eastAsia"/>
          <w:u w:val="single"/>
          <w:lang w:eastAsia="zh-CN"/>
        </w:rPr>
        <w:t xml:space="preserve">                          </w:t>
      </w:r>
      <w:r>
        <w:rPr>
          <w:rFonts w:hint="eastAsia"/>
          <w:lang w:eastAsia="zh-CN"/>
        </w:rPr>
        <w:t xml:space="preserve">  传真：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　　法定代表人（负责人）：</w:t>
      </w:r>
      <w:r>
        <w:rPr>
          <w:rFonts w:hint="eastAsia"/>
          <w:u w:val="single"/>
          <w:lang w:eastAsia="zh-CN"/>
        </w:rPr>
        <w:t xml:space="preserve">            </w:t>
      </w:r>
      <w:r>
        <w:rPr>
          <w:rFonts w:hint="eastAsia"/>
          <w:lang w:eastAsia="zh-CN"/>
        </w:rPr>
        <w:t>职务：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　　住所：</w:t>
      </w:r>
      <w:r>
        <w:rPr>
          <w:rFonts w:hint="eastAsia"/>
          <w:u w:val="single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 xml:space="preserve">  邮政编码：</w:t>
      </w:r>
      <w:r>
        <w:rPr>
          <w:rFonts w:hint="eastAsia"/>
          <w:u w:val="single"/>
          <w:lang w:val="en-US" w:eastAsia="zh-CN"/>
        </w:rPr>
        <w:t xml:space="preserve">         </w:t>
      </w:r>
    </w:p>
    <w:p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　　电话：</w:t>
      </w:r>
      <w:r>
        <w:rPr>
          <w:rFonts w:hint="eastAsia"/>
          <w:u w:val="single"/>
          <w:lang w:eastAsia="zh-CN"/>
        </w:rPr>
        <w:t xml:space="preserve">                           </w:t>
      </w:r>
      <w:r>
        <w:rPr>
          <w:rFonts w:hint="eastAsia"/>
          <w:lang w:eastAsia="zh-CN"/>
        </w:rPr>
        <w:t xml:space="preserve"> 传真：</w:t>
      </w:r>
      <w:r>
        <w:rPr>
          <w:rFonts w:hint="eastAsia"/>
          <w:u w:val="single"/>
          <w:lang w:val="en-US" w:eastAsia="zh-CN"/>
        </w:rPr>
        <w:t xml:space="preserve">        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　　答辩人就与</w:t>
      </w:r>
      <w:r>
        <w:rPr>
          <w:rFonts w:hint="eastAsia"/>
          <w:u w:val="single"/>
          <w:lang w:eastAsia="zh-CN"/>
        </w:rPr>
        <w:t xml:space="preserve">                               </w:t>
      </w:r>
      <w:r>
        <w:rPr>
          <w:rFonts w:hint="eastAsia"/>
          <w:lang w:eastAsia="zh-CN"/>
        </w:rPr>
        <w:t>之间的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　　争议仲裁案（案件编号：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ind w:firstLine="420" w:firstLineChars="200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（       ）筑仲案字第     号）提出答辩意见如下：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  <w:r>
        <w:rPr>
          <w:rFonts w:hint="eastAsia"/>
          <w:lang w:val="en-US" w:eastAsia="zh-CN"/>
        </w:rPr>
        <w:t xml:space="preserve">                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　　此致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　　贵阳仲裁委员会</w:t>
      </w:r>
    </w:p>
    <w:p>
      <w:pPr>
        <w:jc w:val="righ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　　答辩人：（印章）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0090A"/>
    <w:rsid w:val="0BED2D3E"/>
    <w:rsid w:val="21AB3E7E"/>
    <w:rsid w:val="38106B7F"/>
    <w:rsid w:val="572009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ascii="Tahoma" w:hAnsi="Tahoma" w:eastAsia="Tahoma" w:cs="Tahoma"/>
      <w:color w:val="0169CB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2016-01-26T03:28:00Z</dcterms:created>
  <dc:creator>Administrator</dc:creator>
  <cp:lastModifiedBy>Administrator</cp:lastModifiedBy>
  <dcterms:modified xsi:type="dcterms:W3CDTF">2016-01-26T03:48:55Z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